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Liberation Sans" w:hAnsi="Liberation Sans"/>
          <w:sz w:val="24"/>
          <w:szCs w:val="24"/>
        </w:rPr>
      </w:pPr>
      <w:r>
        <w:rPr>
          <w:rFonts w:cs="Arial" w:ascii="Liberation Sans" w:hAnsi="Liberation Sans"/>
          <w:b/>
          <w:bCs/>
          <w:sz w:val="24"/>
          <w:szCs w:val="24"/>
          <w:shd w:fill="auto" w:val="clear"/>
        </w:rPr>
        <w:t>Cirkus TeTy: Peeping Janes</w:t>
      </w:r>
    </w:p>
    <w:p>
      <w:pPr>
        <w:pStyle w:val="Normal"/>
        <w:spacing w:lineRule="auto" w:line="276"/>
        <w:rPr>
          <w:rFonts w:ascii="Liberation Sans" w:hAnsi="Liberation Sans" w:cs="Arial"/>
          <w:sz w:val="24"/>
          <w:szCs w:val="24"/>
          <w:shd w:fill="auto" w:val="clear"/>
        </w:rPr>
      </w:pPr>
      <w:r>
        <w:rPr>
          <w:rFonts w:cs="Arial" w:ascii="Liberation Sans" w:hAnsi="Liberation Sans"/>
          <w:sz w:val="24"/>
          <w:szCs w:val="24"/>
          <w:shd w:fill="auto" w:val="clear"/>
        </w:rPr>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 xml:space="preserve">Every woman is </w:t>
      </w:r>
      <w:r>
        <w:rPr>
          <w:rFonts w:cs="Arial" w:ascii="Liberation Sans" w:hAnsi="Liberation Sans"/>
          <w:sz w:val="24"/>
          <w:szCs w:val="24"/>
          <w:shd w:fill="auto" w:val="clear"/>
        </w:rPr>
        <w:t>either</w:t>
      </w:r>
      <w:r>
        <w:rPr>
          <w:rFonts w:cs="Arial" w:ascii="Liberation Sans" w:hAnsi="Liberation Sans"/>
          <w:sz w:val="24"/>
          <w:szCs w:val="24"/>
          <w:shd w:fill="auto" w:val="clear"/>
        </w:rPr>
        <w:t xml:space="preserve"> a mom or a future mom. Like, </w:t>
      </w:r>
      <w:r>
        <w:rPr>
          <w:rFonts w:eastAsia="Noto Serif CJK SC" w:cs="Arial" w:ascii="Liberation Sans" w:hAnsi="Liberation Sans"/>
          <w:color w:val="000000"/>
          <w:kern w:val="2"/>
          <w:sz w:val="24"/>
          <w:szCs w:val="24"/>
          <w:shd w:fill="auto" w:val="clear"/>
          <w:lang w:val="en-US" w:eastAsia="zh-CN" w:bidi="hi-IN"/>
        </w:rPr>
        <w:t>seriously</w:t>
      </w:r>
      <w:r>
        <w:rPr>
          <w:rFonts w:cs="Arial" w:ascii="Liberation Sans" w:hAnsi="Liberation Sans"/>
          <w:sz w:val="24"/>
          <w:szCs w:val="24"/>
          <w:shd w:fill="auto" w:val="clear"/>
        </w:rPr>
        <w:t>?</w:t>
      </w:r>
    </w:p>
    <w:p>
      <w:pPr>
        <w:pStyle w:val="Normal"/>
        <w:spacing w:lineRule="auto" w:line="276"/>
        <w:rPr>
          <w:rFonts w:ascii="Liberation Sans" w:hAnsi="Liberation Sans" w:cs="Arial"/>
          <w:sz w:val="24"/>
          <w:szCs w:val="24"/>
          <w:shd w:fill="auto" w:val="clear"/>
        </w:rPr>
      </w:pPr>
      <w:r>
        <w:rPr>
          <w:rFonts w:cs="Arial" w:ascii="Liberation Sans" w:hAnsi="Liberation Sans"/>
          <w:sz w:val="24"/>
          <w:szCs w:val="24"/>
          <w:shd w:fill="auto" w:val="clear"/>
        </w:rPr>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3 movement laboratories. 3 choreographers. 1 director. Up to 15 performers.</w:t>
      </w:r>
    </w:p>
    <w:p>
      <w:pPr>
        <w:pStyle w:val="Normal"/>
        <w:spacing w:lineRule="auto" w:line="276"/>
        <w:rPr>
          <w:rFonts w:ascii="Liberation Sans" w:hAnsi="Liberation Sans" w:cs="Arial"/>
          <w:sz w:val="24"/>
          <w:szCs w:val="24"/>
          <w:shd w:fill="auto" w:val="clear"/>
        </w:rPr>
      </w:pPr>
      <w:r>
        <w:rPr>
          <w:rFonts w:cs="Arial" w:ascii="Liberation Sans" w:hAnsi="Liberation Sans"/>
          <w:sz w:val="24"/>
          <w:szCs w:val="24"/>
          <w:shd w:fill="auto" w:val="clear"/>
        </w:rPr>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 xml:space="preserve">Peeping Janes is a performance created through experimentation in three movement laboratories with three choreographers and subsequent staging. The show breaks down the borders between movement theater, contemporary circus and dance while emphasizing </w:t>
      </w:r>
      <w:r>
        <w:rPr>
          <w:rFonts w:eastAsia="Noto Serif CJK SC" w:cs="Arial" w:ascii="Liberation Sans" w:hAnsi="Liberation Sans"/>
          <w:color w:val="000000"/>
          <w:kern w:val="2"/>
          <w:sz w:val="24"/>
          <w:szCs w:val="24"/>
          <w:shd w:fill="auto" w:val="clear"/>
          <w:lang w:val="en-US" w:eastAsia="zh-CN" w:bidi="hi-IN"/>
        </w:rPr>
        <w:t>unpretentious</w:t>
      </w:r>
      <w:r>
        <w:rPr>
          <w:rFonts w:cs="Arial" w:ascii="Liberation Sans" w:hAnsi="Liberation Sans"/>
          <w:sz w:val="24"/>
          <w:szCs w:val="24"/>
          <w:shd w:fill="auto" w:val="clear"/>
        </w:rPr>
        <w:t xml:space="preserve"> movement vocabulary. The synergy of genres gives rise to an intimate testimony of eight women – mothers and non-mothers – whom the society is forcing to take a stand on maternity. Their testimony is underscored by a mirror floor and an amorphous, 18-feet-tall rope tunnel for aerial acrobatics.</w:t>
      </w:r>
    </w:p>
    <w:p>
      <w:pPr>
        <w:pStyle w:val="Normal"/>
        <w:spacing w:lineRule="auto" w:line="276"/>
        <w:rPr>
          <w:rFonts w:ascii="Liberation Sans" w:hAnsi="Liberation Sans"/>
          <w:sz w:val="24"/>
          <w:szCs w:val="24"/>
        </w:rPr>
      </w:pPr>
      <w:r>
        <w:rPr>
          <w:rFonts w:ascii="Liberation Sans" w:hAnsi="Liberation Sans"/>
          <w:sz w:val="24"/>
          <w:szCs w:val="24"/>
        </w:rPr>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 xml:space="preserve">The audience </w:t>
      </w:r>
      <w:r>
        <w:rPr>
          <w:rFonts w:eastAsia="Noto Serif CJK SC" w:cs="Arial" w:ascii="Liberation Sans" w:hAnsi="Liberation Sans"/>
          <w:color w:val="000000"/>
          <w:kern w:val="2"/>
          <w:sz w:val="24"/>
          <w:szCs w:val="24"/>
          <w:shd w:fill="auto" w:val="clear"/>
          <w:lang w:val="en-US" w:eastAsia="zh-CN" w:bidi="hi-IN"/>
        </w:rPr>
        <w:t>participates in</w:t>
      </w:r>
      <w:r>
        <w:rPr>
          <w:rFonts w:cs="Arial" w:ascii="Liberation Sans" w:hAnsi="Liberation Sans"/>
          <w:sz w:val="24"/>
          <w:szCs w:val="24"/>
          <w:shd w:fill="auto" w:val="clear"/>
        </w:rPr>
        <w:t xml:space="preserve"> the </w:t>
      </w:r>
      <w:r>
        <w:rPr>
          <w:rFonts w:eastAsia="Noto Serif CJK SC" w:cs="Arial" w:ascii="Liberation Sans" w:hAnsi="Liberation Sans"/>
          <w:color w:val="000000"/>
          <w:kern w:val="2"/>
          <w:sz w:val="24"/>
          <w:szCs w:val="24"/>
          <w:shd w:fill="auto" w:val="clear"/>
          <w:lang w:val="en-US" w:eastAsia="zh-CN" w:bidi="hi-IN"/>
        </w:rPr>
        <w:t>authentic</w:t>
      </w:r>
      <w:r>
        <w:rPr>
          <w:rFonts w:cs="Arial" w:ascii="Liberation Sans" w:hAnsi="Liberation Sans"/>
          <w:sz w:val="24"/>
          <w:szCs w:val="24"/>
          <w:shd w:fill="auto" w:val="clear"/>
        </w:rPr>
        <w:t xml:space="preserve"> situation on stage where the performers' children aged several months to </w:t>
      </w:r>
      <w:r>
        <w:rPr>
          <w:rFonts w:eastAsia="Noto Serif CJK SC" w:cs="Arial" w:ascii="Liberation Sans" w:hAnsi="Liberation Sans"/>
          <w:color w:val="000000"/>
          <w:kern w:val="2"/>
          <w:sz w:val="24"/>
          <w:szCs w:val="24"/>
          <w:shd w:fill="auto" w:val="clear"/>
          <w:lang w:val="en-US" w:eastAsia="zh-CN" w:bidi="hi-IN"/>
        </w:rPr>
        <w:t>six</w:t>
      </w:r>
      <w:r>
        <w:rPr>
          <w:rFonts w:cs="Arial" w:ascii="Liberation Sans" w:hAnsi="Liberation Sans"/>
          <w:sz w:val="24"/>
          <w:szCs w:val="24"/>
          <w:shd w:fill="auto" w:val="clear"/>
        </w:rPr>
        <w:t xml:space="preserve"> years appear stimulating unpredictability and uniqueness of every performance, juxtaposing s</w:t>
      </w:r>
      <w:r>
        <w:rPr>
          <w:rFonts w:eastAsia="Noto Serif CJK SC" w:cs="Arial" w:ascii="Liberation Sans" w:hAnsi="Liberation Sans"/>
          <w:color w:val="000000"/>
          <w:kern w:val="2"/>
          <w:sz w:val="24"/>
          <w:szCs w:val="24"/>
          <w:shd w:fill="auto" w:val="clear"/>
          <w:lang w:val="en-US" w:eastAsia="zh-CN" w:bidi="hi-IN"/>
        </w:rPr>
        <w:t>tereotypical expectations with reality, and magnifying the authenticity of the experience of both the audience and the performers. Not even its authors know what the show is going to look like today.</w:t>
      </w:r>
    </w:p>
    <w:p>
      <w:pPr>
        <w:pStyle w:val="Normal"/>
        <w:spacing w:lineRule="auto" w:line="276"/>
        <w:rPr>
          <w:rFonts w:ascii="Liberation Sans" w:hAnsi="Liberation Sans" w:cs="Arial"/>
          <w:sz w:val="24"/>
          <w:szCs w:val="24"/>
          <w:shd w:fill="auto" w:val="clear"/>
        </w:rPr>
      </w:pPr>
      <w:r>
        <w:rPr>
          <w:rFonts w:cs="Arial" w:ascii="Liberation Sans" w:hAnsi="Liberation Sans"/>
          <w:sz w:val="24"/>
          <w:szCs w:val="24"/>
          <w:shd w:fill="auto" w:val="clear"/>
        </w:rPr>
      </w:r>
    </w:p>
    <w:p>
      <w:pPr>
        <w:pStyle w:val="Normal"/>
        <w:spacing w:lineRule="auto" w:line="276"/>
        <w:rPr>
          <w:rFonts w:ascii="Liberation Sans" w:hAnsi="Liberation Sans"/>
          <w:sz w:val="24"/>
          <w:szCs w:val="24"/>
        </w:rPr>
      </w:pPr>
      <w:r>
        <w:rPr>
          <w:rFonts w:eastAsia="Noto Serif CJK SC" w:cs="Arial" w:ascii="Liberation Sans" w:hAnsi="Liberation Sans"/>
          <w:b/>
          <w:bCs/>
          <w:color w:val="000000"/>
          <w:kern w:val="2"/>
          <w:sz w:val="24"/>
          <w:szCs w:val="24"/>
          <w:shd w:fill="auto" w:val="clear"/>
          <w:lang w:val="en-US" w:eastAsia="zh-CN" w:bidi="hi-IN"/>
        </w:rPr>
        <w:t>Creative team</w:t>
      </w:r>
      <w:r>
        <w:rPr>
          <w:rFonts w:cs="Arial" w:ascii="Liberation Sans" w:hAnsi="Liberation Sans"/>
          <w:b/>
          <w:bCs/>
          <w:sz w:val="24"/>
          <w:szCs w:val="24"/>
          <w:shd w:fill="auto" w:val="clear"/>
        </w:rPr>
        <w:t>:</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Direct</w:t>
      </w:r>
      <w:r>
        <w:rPr>
          <w:rFonts w:eastAsia="Noto Serif CJK SC" w:cs="Arial" w:ascii="Liberation Sans" w:hAnsi="Liberation Sans"/>
          <w:color w:val="000000"/>
          <w:kern w:val="2"/>
          <w:sz w:val="24"/>
          <w:szCs w:val="24"/>
          <w:shd w:fill="auto" w:val="clear"/>
          <w:lang w:val="en-US" w:eastAsia="zh-CN" w:bidi="hi-IN"/>
        </w:rPr>
        <w:t>ed by</w:t>
      </w:r>
      <w:r>
        <w:rPr>
          <w:rFonts w:cs="Arial" w:ascii="Liberation Sans" w:hAnsi="Liberation Sans"/>
          <w:sz w:val="24"/>
          <w:szCs w:val="24"/>
          <w:shd w:fill="auto" w:val="clear"/>
        </w:rPr>
        <w:t>: Martina Hajdyla Lacová</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Movement laboratories: Markéta Vacovská, Cécile da Costa, Eliška Brtnická</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Acrobatics supervisor: Stéphanie N'Duhirahe</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Performers: Jiřina Jonáková, Kateřina Klusáková, Kateřina Vaněčková, K</w:t>
      </w:r>
      <w:r>
        <w:rPr>
          <w:rFonts w:cs="Arial" w:ascii="Liberation Sans" w:hAnsi="Liberation Sans"/>
          <w:sz w:val="24"/>
          <w:szCs w:val="24"/>
          <w:shd w:fill="auto" w:val="clear"/>
          <w:lang w:val="cs-CZ"/>
        </w:rPr>
        <w:t xml:space="preserve">lára Hajdinová, Michaela Stará, Pavla Rožníčková, </w:t>
      </w:r>
      <w:r>
        <w:rPr>
          <w:rFonts w:cs="Arial" w:ascii="Liberation Sans" w:hAnsi="Liberation Sans"/>
          <w:color w:val="000000"/>
          <w:sz w:val="24"/>
          <w:szCs w:val="24"/>
          <w:shd w:fill="auto" w:val="clear"/>
        </w:rPr>
        <w:t>Stéphanie N'Duhirahe, Veronika Smolková, Auro, Borek, Dorka, Lío, Nela, Róza and Sára</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 xml:space="preserve">Stage and costume design: Lucia Škandíková </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Music: Ivo Sedláček</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Light design: Karlos Šimek</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Promo photo, video: Tristan Ben Mahjoub</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Trailer, video: Nina Ščamborová</w:t>
      </w:r>
    </w:p>
    <w:p>
      <w:pPr>
        <w:pStyle w:val="Normal"/>
        <w:spacing w:lineRule="auto" w:line="276"/>
        <w:rPr>
          <w:rFonts w:ascii="Liberation Sans" w:hAnsi="Liberation Sans"/>
          <w:sz w:val="24"/>
          <w:szCs w:val="24"/>
        </w:rPr>
      </w:pPr>
      <w:r>
        <w:rPr>
          <w:rFonts w:cs="Arial" w:ascii="Liberation Sans" w:hAnsi="Liberation Sans"/>
          <w:sz w:val="24"/>
          <w:szCs w:val="24"/>
          <w:shd w:fill="auto" w:val="clear"/>
          <w:lang w:val="cs-CZ"/>
        </w:rPr>
        <w:t xml:space="preserve">Photo: </w:t>
      </w:r>
      <w:r>
        <w:rPr>
          <w:rFonts w:cs="Arial" w:ascii="Liberation Sans" w:hAnsi="Liberation Sans"/>
          <w:sz w:val="24"/>
          <w:szCs w:val="24"/>
          <w:shd w:fill="auto" w:val="clear"/>
          <w:lang w:val="cs-CZ"/>
        </w:rPr>
        <w:t>Tristan Ben Mahjoub, V</w:t>
      </w:r>
      <w:r>
        <w:rPr>
          <w:rFonts w:cs="Arial" w:ascii="Liberation Sans" w:hAnsi="Liberation Sans"/>
          <w:sz w:val="24"/>
          <w:szCs w:val="24"/>
          <w:shd w:fill="auto" w:val="clear"/>
          <w:lang w:val="cs-CZ"/>
        </w:rPr>
        <w:t>ojtěch Brtnický</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Production managers: Jana Ada Kubíčková, Pavla Rožníčková</w:t>
      </w:r>
    </w:p>
    <w:p>
      <w:pPr>
        <w:pStyle w:val="Normal"/>
        <w:spacing w:lineRule="auto" w:line="276"/>
        <w:rPr>
          <w:rFonts w:ascii="Liberation Sans" w:hAnsi="Liberation Sans"/>
          <w:sz w:val="24"/>
          <w:szCs w:val="24"/>
        </w:rPr>
      </w:pPr>
      <w:r>
        <w:rPr>
          <w:rFonts w:cs="Arial" w:ascii="Liberation Sans" w:hAnsi="Liberation Sans"/>
          <w:sz w:val="24"/>
          <w:szCs w:val="24"/>
          <w:shd w:fill="auto" w:val="clear"/>
        </w:rPr>
        <w:t>Project partners: CIRQUEON – A Center for Contemporary Circus, KD Mlejn, Prague City Hall, Czech Culture Fund, Czech Ministry of Culture</w:t>
      </w:r>
    </w:p>
    <w:p>
      <w:pPr>
        <w:pStyle w:val="Normal"/>
        <w:spacing w:lineRule="auto" w:line="276"/>
        <w:rPr>
          <w:rFonts w:ascii="Liberation Sans" w:hAnsi="Liberation Sans"/>
          <w:sz w:val="24"/>
          <w:szCs w:val="24"/>
        </w:rPr>
      </w:pPr>
      <w:r>
        <w:rPr>
          <w:rFonts w:ascii="Liberation Sans" w:hAnsi="Liberation Sans"/>
          <w:sz w:val="24"/>
          <w:szCs w:val="24"/>
        </w:rPr>
      </w:r>
    </w:p>
    <w:sectPr>
      <w:type w:val="nextPage"/>
      <w:pgSz w:w="11906" w:h="16838"/>
      <w:pgMar w:left="1134" w:right="1305"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qFormat/>
    <w:pPr>
      <w:spacing w:beforeAutospacing="1" w:afterAutospacing="1"/>
    </w:pPr>
    <w:rPr>
      <w:rFonts w:ascii="Times" w:hAnsi="Times" w:eastAsia="Times New Roman" w:cs="Times New Roman"/>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LibreOffice/7.1.2.2$Linux_X86_64 LibreOffice_project/8a45595d069ef5570103caea1b71cc9d82b2aae4</Application>
  <AppVersion>15.0000</AppVersion>
  <Pages>1</Pages>
  <Words>268</Words>
  <Characters>1644</Characters>
  <CharactersWithSpaces>1898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2020-12-17T19:46:00Z</dcterms:created>
  <dc:creator>Tomáš </dc:creator>
  <dc:description/>
  <dc:language>en-US</dc:language>
  <cp:lastModifiedBy/>
  <dcterms:modified xsi:type="dcterms:W3CDTF">2021-10-25T23:44:02Z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